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tLeast"/>
        <w:jc w:val="center"/>
        <w:textAlignment w:val="auto"/>
        <w:rPr>
          <w:rFonts w:hint="eastAsia" w:cs="宋体" w:asciiTheme="minorEastAsia" w:hAnsiTheme="minorEastAsia" w:eastAsiaTheme="minorEastAsia"/>
          <w:b/>
          <w:sz w:val="36"/>
          <w:szCs w:val="36"/>
        </w:rPr>
      </w:pPr>
      <w:r>
        <w:rPr>
          <w:rFonts w:hint="eastAsia" w:cs="宋体" w:asciiTheme="minorEastAsia" w:hAnsiTheme="minorEastAsia" w:eastAsiaTheme="minorEastAsia"/>
          <w:b/>
          <w:sz w:val="36"/>
          <w:szCs w:val="36"/>
          <w:lang w:val="en-US" w:eastAsia="zh-CN"/>
        </w:rPr>
        <w:t>舞蹈教育</w:t>
      </w:r>
      <w:r>
        <w:rPr>
          <w:rFonts w:hint="eastAsia" w:cs="宋体" w:asciiTheme="minorEastAsia" w:hAnsiTheme="minorEastAsia" w:eastAsiaTheme="minorEastAsia"/>
          <w:b/>
          <w:sz w:val="36"/>
          <w:szCs w:val="36"/>
        </w:rPr>
        <w:t>专业人才培养方案</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2" w:firstLineChars="200"/>
        <w:textAlignment w:val="auto"/>
        <w:rPr>
          <w:rFonts w:hint="eastAsia" w:ascii="Times New Roman" w:hAnsi="Times New Roman" w:eastAsia="宋体" w:cs="宋体"/>
          <w:b/>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ascii="Times New Roman" w:hAnsi="Times New Roman" w:eastAsia="宋体" w:cs="宋体"/>
          <w:b/>
          <w:sz w:val="21"/>
          <w:szCs w:val="21"/>
        </w:rPr>
      </w:pPr>
      <w:r>
        <w:rPr>
          <w:rFonts w:hint="eastAsia" w:ascii="Times New Roman" w:hAnsi="Times New Roman" w:eastAsia="宋体" w:cs="宋体"/>
          <w:b/>
          <w:sz w:val="21"/>
          <w:szCs w:val="21"/>
          <w:lang w:val="en-US" w:eastAsia="zh-CN"/>
        </w:rPr>
        <w:t>一、</w:t>
      </w:r>
      <w:r>
        <w:rPr>
          <w:rFonts w:hint="eastAsia" w:ascii="Times New Roman" w:hAnsi="Times New Roman" w:eastAsia="宋体" w:cs="宋体"/>
          <w:b/>
          <w:sz w:val="21"/>
          <w:szCs w:val="21"/>
        </w:rPr>
        <w:t>培养目标</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本专业主要致力于培养具有舞蹈教育专业实践教学和理论研究能力的专门人才。学生通过系统学习和掌握科学的舞蹈教育专业和文化理论课程，深入掌握舞蹈文化的你层内涵和不同民族舞种的表达方式，了解舞蹈教育教学的客观规律，拿握舞蹈教育教学的理论研究能力，符合社会文化建设需求的创新型、实用型舞蹈师资艺术人才。</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sz w:val="21"/>
          <w:szCs w:val="21"/>
          <w:lang w:val="en-US" w:eastAsia="zh-CN"/>
        </w:rPr>
      </w:pPr>
      <w:r>
        <w:rPr>
          <w:rFonts w:hint="eastAsia" w:cs="宋体" w:asciiTheme="minorEastAsia" w:hAnsiTheme="minorEastAsia"/>
          <w:b/>
          <w:sz w:val="21"/>
          <w:szCs w:val="21"/>
          <w:lang w:val="en-US" w:eastAsia="zh-CN"/>
        </w:rPr>
        <w:t>二、培养要求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本专业学生主要学习舞蹈教育和舞蹈理论基本知识，接受一定舞蹈专业技能的基本训练，掌握舞蹈专业技能教学和理论研究的基本方法和能力，培养具有一定教学研究和实践教学能力的舞蹈师资。</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sz w:val="21"/>
          <w:szCs w:val="21"/>
          <w:lang w:val="en-US" w:eastAsia="zh-CN"/>
        </w:rPr>
      </w:pPr>
      <w:r>
        <w:rPr>
          <w:rFonts w:hint="eastAsia" w:cs="宋体" w:asciiTheme="minorEastAsia" w:hAnsiTheme="minorEastAsia"/>
          <w:b/>
          <w:sz w:val="21"/>
          <w:szCs w:val="21"/>
          <w:lang w:val="en-US" w:eastAsia="zh-CN"/>
        </w:rPr>
        <w:t>三、培养规格</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1.</w:t>
      </w:r>
      <w:r>
        <w:rPr>
          <w:rFonts w:hint="eastAsia" w:cs="宋体" w:asciiTheme="minorEastAsia" w:hAnsiTheme="minorEastAsia"/>
          <w:b w:val="0"/>
          <w:bCs/>
          <w:sz w:val="21"/>
          <w:szCs w:val="21"/>
          <w:lang w:val="en-US" w:eastAsia="zh-CN"/>
        </w:rPr>
        <w:t>掌握</w:t>
      </w:r>
      <w:r>
        <w:rPr>
          <w:rFonts w:hint="eastAsia" w:cs="宋体" w:asciiTheme="minorEastAsia" w:hAnsiTheme="minorEastAsia" w:eastAsiaTheme="minorEastAsia"/>
          <w:b w:val="0"/>
          <w:bCs/>
          <w:sz w:val="21"/>
          <w:szCs w:val="21"/>
        </w:rPr>
        <w:t>科学的世界观和方法论，正确认识舞蹈学科与社会的关系，</w:t>
      </w:r>
      <w:r>
        <w:rPr>
          <w:rFonts w:hint="eastAsia" w:cs="宋体" w:asciiTheme="minorEastAsia" w:hAnsiTheme="minorEastAsia"/>
          <w:b w:val="0"/>
          <w:bCs/>
          <w:sz w:val="21"/>
          <w:szCs w:val="21"/>
          <w:lang w:val="en-US" w:eastAsia="zh-CN"/>
        </w:rPr>
        <w:t>热爱</w:t>
      </w:r>
      <w:r>
        <w:rPr>
          <w:rFonts w:hint="eastAsia" w:cs="宋体" w:asciiTheme="minorEastAsia" w:hAnsiTheme="minorEastAsia" w:eastAsiaTheme="minorEastAsia"/>
          <w:b w:val="0"/>
          <w:bCs/>
          <w:sz w:val="21"/>
          <w:szCs w:val="21"/>
        </w:rPr>
        <w:t>祖国，遵纪守法，诚信、求安，</w:t>
      </w:r>
      <w:r>
        <w:rPr>
          <w:rFonts w:hint="eastAsia" w:cs="宋体" w:asciiTheme="minorEastAsia" w:hAnsiTheme="minorEastAsia"/>
          <w:b w:val="0"/>
          <w:bCs/>
          <w:sz w:val="21"/>
          <w:szCs w:val="21"/>
          <w:lang w:val="en-US" w:eastAsia="zh-CN"/>
        </w:rPr>
        <w:t>为民族</w:t>
      </w:r>
      <w:r>
        <w:rPr>
          <w:rFonts w:hint="eastAsia" w:cs="宋体" w:asciiTheme="minorEastAsia" w:hAnsiTheme="minorEastAsia" w:eastAsiaTheme="minorEastAsia"/>
          <w:b w:val="0"/>
          <w:bCs/>
          <w:sz w:val="21"/>
          <w:szCs w:val="21"/>
        </w:rPr>
        <w:t>复兴而努力工作。</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2</w:t>
      </w:r>
      <w:r>
        <w:rPr>
          <w:rFonts w:hint="eastAsia" w:cs="宋体" w:asciiTheme="minorEastAsia" w:hAnsiTheme="minorEastAsia"/>
          <w:b w:val="0"/>
          <w:bCs/>
          <w:sz w:val="21"/>
          <w:szCs w:val="21"/>
          <w:lang w:eastAsia="zh-CN"/>
        </w:rPr>
        <w:t>.</w:t>
      </w:r>
      <w:r>
        <w:rPr>
          <w:rFonts w:hint="eastAsia" w:cs="宋体" w:asciiTheme="minorEastAsia" w:hAnsiTheme="minorEastAsia" w:eastAsiaTheme="minorEastAsia"/>
          <w:b w:val="0"/>
          <w:bCs/>
          <w:sz w:val="21"/>
          <w:szCs w:val="21"/>
        </w:rPr>
        <w:t>掌握舞蹈</w:t>
      </w:r>
      <w:r>
        <w:rPr>
          <w:rFonts w:hint="eastAsia" w:cs="宋体" w:asciiTheme="minorEastAsia" w:hAnsiTheme="minorEastAsia"/>
          <w:b w:val="0"/>
          <w:bCs/>
          <w:sz w:val="21"/>
          <w:szCs w:val="21"/>
          <w:lang w:val="en-US" w:eastAsia="zh-CN"/>
        </w:rPr>
        <w:t>表演</w:t>
      </w:r>
      <w:r>
        <w:rPr>
          <w:rFonts w:hint="eastAsia" w:cs="宋体" w:asciiTheme="minorEastAsia" w:hAnsiTheme="minorEastAsia" w:eastAsiaTheme="minorEastAsia"/>
          <w:b w:val="0"/>
          <w:bCs/>
          <w:sz w:val="21"/>
          <w:szCs w:val="21"/>
        </w:rPr>
        <w:t>与</w:t>
      </w:r>
      <w:r>
        <w:rPr>
          <w:rFonts w:hint="eastAsia" w:cs="宋体" w:asciiTheme="minorEastAsia" w:hAnsiTheme="minorEastAsia"/>
          <w:b w:val="0"/>
          <w:bCs/>
          <w:sz w:val="21"/>
          <w:szCs w:val="21"/>
          <w:lang w:val="en-US" w:eastAsia="zh-CN"/>
        </w:rPr>
        <w:t>编导</w:t>
      </w:r>
      <w:r>
        <w:rPr>
          <w:rFonts w:hint="eastAsia" w:cs="宋体" w:asciiTheme="minorEastAsia" w:hAnsiTheme="minorEastAsia" w:eastAsiaTheme="minorEastAsia"/>
          <w:b w:val="0"/>
          <w:bCs/>
          <w:sz w:val="21"/>
          <w:szCs w:val="21"/>
        </w:rPr>
        <w:t>的基本理论和方法。</w:t>
      </w:r>
      <w:r>
        <w:rPr>
          <w:rFonts w:hint="eastAsia" w:cs="宋体" w:asciiTheme="minorEastAsia" w:hAnsiTheme="minorEastAsia"/>
          <w:b w:val="0"/>
          <w:bCs/>
          <w:sz w:val="21"/>
          <w:szCs w:val="21"/>
          <w:lang w:val="en-US" w:eastAsia="zh-CN"/>
        </w:rPr>
        <w:t>熟悉</w:t>
      </w:r>
      <w:r>
        <w:rPr>
          <w:rFonts w:hint="eastAsia" w:cs="宋体" w:asciiTheme="minorEastAsia" w:hAnsiTheme="minorEastAsia" w:eastAsiaTheme="minorEastAsia"/>
          <w:b w:val="0"/>
          <w:bCs/>
          <w:sz w:val="21"/>
          <w:szCs w:val="21"/>
        </w:rPr>
        <w:t>音乐、美术、戏剧、</w:t>
      </w:r>
      <w:r>
        <w:rPr>
          <w:rFonts w:hint="eastAsia" w:cs="宋体" w:asciiTheme="minorEastAsia" w:hAnsiTheme="minorEastAsia"/>
          <w:b w:val="0"/>
          <w:bCs/>
          <w:sz w:val="21"/>
          <w:szCs w:val="21"/>
          <w:lang w:val="en-US" w:eastAsia="zh-CN"/>
        </w:rPr>
        <w:t>诗歌</w:t>
      </w:r>
      <w:r>
        <w:rPr>
          <w:rFonts w:hint="eastAsia" w:cs="宋体" w:asciiTheme="minorEastAsia" w:hAnsiTheme="minorEastAsia" w:eastAsiaTheme="minorEastAsia"/>
          <w:b w:val="0"/>
          <w:bCs/>
          <w:sz w:val="21"/>
          <w:szCs w:val="21"/>
        </w:rPr>
        <w:t>等艺术类相关知识</w:t>
      </w:r>
      <w:r>
        <w:rPr>
          <w:rFonts w:hint="eastAsia" w:cs="宋体" w:asciiTheme="minorEastAsia" w:hAnsiTheme="minorEastAsia"/>
          <w:b w:val="0"/>
          <w:bCs/>
          <w:sz w:val="21"/>
          <w:szCs w:val="21"/>
          <w:lang w:eastAsia="zh-CN"/>
        </w:rPr>
        <w:t>；</w:t>
      </w:r>
      <w:r>
        <w:rPr>
          <w:rFonts w:hint="eastAsia" w:cs="宋体" w:asciiTheme="minorEastAsia" w:hAnsiTheme="minorEastAsia" w:eastAsiaTheme="minorEastAsia"/>
          <w:b w:val="0"/>
          <w:bCs/>
          <w:sz w:val="21"/>
          <w:szCs w:val="21"/>
        </w:rPr>
        <w:t>系统</w:t>
      </w:r>
      <w:r>
        <w:rPr>
          <w:rFonts w:hint="eastAsia" w:cs="宋体" w:asciiTheme="minorEastAsia" w:hAnsiTheme="minorEastAsia"/>
          <w:b w:val="0"/>
          <w:bCs/>
          <w:sz w:val="21"/>
          <w:szCs w:val="21"/>
          <w:lang w:val="en-US" w:eastAsia="zh-CN"/>
        </w:rPr>
        <w:t>掌握</w:t>
      </w:r>
      <w:r>
        <w:rPr>
          <w:rFonts w:hint="eastAsia" w:cs="宋体" w:asciiTheme="minorEastAsia" w:hAnsiTheme="minorEastAsia" w:eastAsiaTheme="minorEastAsia"/>
          <w:b w:val="0"/>
          <w:bCs/>
          <w:sz w:val="21"/>
          <w:szCs w:val="21"/>
        </w:rPr>
        <w:t>舞蹈学科的基础理论、基本知识、基本技能，具有独立获取知识、构建个人知识技能体系、</w:t>
      </w:r>
      <w:r>
        <w:rPr>
          <w:rFonts w:hint="eastAsia" w:cs="宋体" w:asciiTheme="minorEastAsia" w:hAnsiTheme="minorEastAsia"/>
          <w:b w:val="0"/>
          <w:bCs/>
          <w:sz w:val="21"/>
          <w:szCs w:val="21"/>
          <w:lang w:eastAsia="zh-CN"/>
        </w:rPr>
        <w:t>提出问题</w:t>
      </w:r>
      <w:r>
        <w:rPr>
          <w:rFonts w:hint="eastAsia" w:cs="宋体" w:asciiTheme="minorEastAsia" w:hAnsiTheme="minorEastAsia" w:eastAsiaTheme="minorEastAsia"/>
          <w:b w:val="0"/>
          <w:bCs/>
          <w:sz w:val="21"/>
          <w:szCs w:val="21"/>
        </w:rPr>
        <w:t>、分析问题、解决问题的能力，具备创作、表演、创意和从事学校舞蹈教育教学的基本能力。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3.了解舞蹈与文化管理、舞蹈与市场营销、舞蹈与活动策划、舞蹈与地城文化等交叉学科的知识，具有适应地方文化建设工作的基本能力与素质。</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4.具有良好的口头表达与文字表达能力。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5.</w:t>
      </w:r>
      <w:r>
        <w:rPr>
          <w:rFonts w:hint="eastAsia" w:cs="宋体" w:asciiTheme="minorEastAsia" w:hAnsiTheme="minorEastAsia"/>
          <w:b w:val="0"/>
          <w:bCs/>
          <w:sz w:val="21"/>
          <w:szCs w:val="21"/>
          <w:lang w:eastAsia="zh-CN"/>
        </w:rPr>
        <w:t>熟练掌握</w:t>
      </w:r>
      <w:r>
        <w:rPr>
          <w:rFonts w:hint="eastAsia" w:cs="宋体" w:asciiTheme="minorEastAsia" w:hAnsiTheme="minorEastAsia" w:eastAsiaTheme="minorEastAsia"/>
          <w:b w:val="0"/>
          <w:bCs/>
          <w:sz w:val="21"/>
          <w:szCs w:val="21"/>
        </w:rPr>
        <w:t>一门外国语，具有较强的运用能力，具备国际化</w:t>
      </w:r>
      <w:r>
        <w:rPr>
          <w:rFonts w:hint="eastAsia" w:cs="宋体" w:asciiTheme="minorEastAsia" w:hAnsiTheme="minorEastAsia"/>
          <w:b w:val="0"/>
          <w:bCs/>
          <w:sz w:val="21"/>
          <w:szCs w:val="21"/>
          <w:lang w:val="en-US" w:eastAsia="zh-CN"/>
        </w:rPr>
        <w:t>视野</w:t>
      </w:r>
      <w:r>
        <w:rPr>
          <w:rFonts w:hint="eastAsia" w:cs="宋体" w:asciiTheme="minorEastAsia" w:hAnsiTheme="minorEastAsia" w:eastAsiaTheme="minorEastAsia"/>
          <w:b w:val="0"/>
          <w:bCs/>
          <w:sz w:val="21"/>
          <w:szCs w:val="21"/>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6.掌握计算机基本操作，能够熟练运用办公软件进行文字、表格及图像处理；能够熟练运用现代信息技术手段获取信息。</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7.具有人文社会科学、自然科学、艺术、体育等方面广泛的知识或兴趣，具备一定的判断力和批判性思维能力。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8.心理素质好，人格健全，身体健康，有较高的人文素养和健康的艺术审美情趣。掌握一定的</w:t>
      </w:r>
      <w:r>
        <w:rPr>
          <w:rFonts w:hint="eastAsia" w:cs="宋体" w:asciiTheme="minorEastAsia" w:hAnsiTheme="minorEastAsia"/>
          <w:b w:val="0"/>
          <w:bCs/>
          <w:sz w:val="21"/>
          <w:szCs w:val="21"/>
          <w:lang w:val="en-US" w:eastAsia="zh-CN"/>
        </w:rPr>
        <w:t>军事</w:t>
      </w:r>
      <w:r>
        <w:rPr>
          <w:rFonts w:hint="eastAsia" w:cs="宋体" w:asciiTheme="minorEastAsia" w:hAnsiTheme="minorEastAsia" w:eastAsiaTheme="minorEastAsia"/>
          <w:b w:val="0"/>
          <w:bCs/>
          <w:sz w:val="21"/>
          <w:szCs w:val="21"/>
        </w:rPr>
        <w:t>基础知识，能够履行建设祖国和</w:t>
      </w:r>
      <w:r>
        <w:rPr>
          <w:rFonts w:hint="eastAsia" w:cs="宋体" w:asciiTheme="minorEastAsia" w:hAnsiTheme="minorEastAsia"/>
          <w:b w:val="0"/>
          <w:bCs/>
          <w:sz w:val="21"/>
          <w:szCs w:val="21"/>
          <w:lang w:eastAsia="zh-CN"/>
        </w:rPr>
        <w:t>保卫祖国</w:t>
      </w:r>
      <w:r>
        <w:rPr>
          <w:rFonts w:hint="eastAsia" w:cs="宋体" w:asciiTheme="minorEastAsia" w:hAnsiTheme="minorEastAsia" w:eastAsiaTheme="minorEastAsia"/>
          <w:b w:val="0"/>
          <w:bCs/>
          <w:sz w:val="21"/>
          <w:szCs w:val="21"/>
        </w:rPr>
        <w:t>的神圣义务。</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9.熟悉党和国家文艺、教育的方针、政第、法规及专业标准，切实增强专业发展的自觉性，提高从事专业工作的行为准则水平。</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val="0"/>
          <w:bCs/>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val="0"/>
          <w:bCs/>
          <w:sz w:val="21"/>
          <w:szCs w:val="21"/>
          <w:lang w:eastAsia="zh-CN"/>
        </w:rPr>
      </w:pPr>
      <w:r>
        <w:rPr>
          <w:rFonts w:hint="eastAsia" w:cs="宋体" w:asciiTheme="minorEastAsia" w:hAnsiTheme="minorEastAsia"/>
          <w:b/>
          <w:bCs w:val="0"/>
          <w:sz w:val="21"/>
          <w:szCs w:val="21"/>
          <w:lang w:val="en-US" w:eastAsia="zh-CN"/>
        </w:rPr>
        <w:t>四、</w:t>
      </w:r>
      <w:r>
        <w:rPr>
          <w:rFonts w:hint="eastAsia" w:cs="宋体" w:asciiTheme="minorEastAsia" w:hAnsiTheme="minorEastAsia" w:eastAsiaTheme="minorEastAsia"/>
          <w:b/>
          <w:bCs w:val="0"/>
          <w:sz w:val="21"/>
          <w:szCs w:val="21"/>
        </w:rPr>
        <w:t>毕业生应获得以下几方面的知识和能力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lang w:eastAsia="zh-CN"/>
        </w:rPr>
      </w:pPr>
      <w:r>
        <w:rPr>
          <w:rFonts w:hint="eastAsia" w:cs="宋体" w:asciiTheme="minorEastAsia" w:hAnsiTheme="minorEastAsia" w:eastAsiaTheme="minorEastAsia"/>
          <w:b w:val="0"/>
          <w:bCs/>
          <w:sz w:val="21"/>
          <w:szCs w:val="21"/>
        </w:rPr>
        <w:t>1.系统掌握舞蹈理论、舞蹈实践教学</w:t>
      </w:r>
      <w:r>
        <w:rPr>
          <w:rFonts w:hint="eastAsia" w:cs="宋体" w:asciiTheme="minorEastAsia" w:hAnsiTheme="minorEastAsia"/>
          <w:b w:val="0"/>
          <w:bCs/>
          <w:sz w:val="21"/>
          <w:szCs w:val="21"/>
          <w:lang w:eastAsia="zh-CN"/>
        </w:rPr>
        <w:t>方面的</w:t>
      </w:r>
      <w:r>
        <w:rPr>
          <w:rFonts w:hint="eastAsia" w:cs="宋体" w:asciiTheme="minorEastAsia" w:hAnsiTheme="minorEastAsia" w:eastAsiaTheme="minorEastAsia"/>
          <w:b w:val="0"/>
          <w:bCs/>
          <w:sz w:val="21"/>
          <w:szCs w:val="21"/>
        </w:rPr>
        <w:t>知识</w:t>
      </w:r>
      <w:r>
        <w:rPr>
          <w:rFonts w:hint="eastAsia" w:cs="宋体" w:asciiTheme="minorEastAsia" w:hAnsiTheme="minorEastAsia"/>
          <w:b w:val="0"/>
          <w:bCs/>
          <w:sz w:val="21"/>
          <w:szCs w:val="21"/>
          <w:lang w:eastAsia="zh-CN"/>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lang w:eastAsia="zh-CN"/>
        </w:rPr>
      </w:pPr>
      <w:r>
        <w:rPr>
          <w:rFonts w:hint="eastAsia" w:cs="宋体" w:asciiTheme="minorEastAsia" w:hAnsiTheme="minorEastAsia" w:eastAsiaTheme="minorEastAsia"/>
          <w:b w:val="0"/>
          <w:bCs/>
          <w:sz w:val="21"/>
          <w:szCs w:val="21"/>
        </w:rPr>
        <w:t>2</w:t>
      </w:r>
      <w:r>
        <w:rPr>
          <w:rFonts w:hint="eastAsia" w:cs="宋体" w:asciiTheme="minorEastAsia" w:hAnsiTheme="minorEastAsia"/>
          <w:b w:val="0"/>
          <w:bCs/>
          <w:sz w:val="21"/>
          <w:szCs w:val="21"/>
          <w:lang w:eastAsia="zh-CN"/>
        </w:rPr>
        <w:t>.</w:t>
      </w:r>
      <w:r>
        <w:rPr>
          <w:rFonts w:hint="eastAsia" w:cs="宋体" w:asciiTheme="minorEastAsia" w:hAnsiTheme="minorEastAsia" w:eastAsiaTheme="minorEastAsia"/>
          <w:b w:val="0"/>
          <w:bCs/>
          <w:sz w:val="21"/>
          <w:szCs w:val="21"/>
        </w:rPr>
        <w:t>掌握舞蹈专业技能教学和舞蹈理论</w:t>
      </w:r>
      <w:r>
        <w:rPr>
          <w:rFonts w:hint="eastAsia" w:cs="宋体" w:asciiTheme="minorEastAsia" w:hAnsiTheme="minorEastAsia"/>
          <w:b w:val="0"/>
          <w:bCs/>
          <w:sz w:val="21"/>
          <w:szCs w:val="21"/>
          <w:lang w:eastAsia="zh-CN"/>
        </w:rPr>
        <w:t>研究</w:t>
      </w:r>
      <w:r>
        <w:rPr>
          <w:rFonts w:hint="eastAsia" w:cs="宋体" w:asciiTheme="minorEastAsia" w:hAnsiTheme="minorEastAsia" w:eastAsiaTheme="minorEastAsia"/>
          <w:b w:val="0"/>
          <w:bCs/>
          <w:sz w:val="21"/>
          <w:szCs w:val="21"/>
        </w:rPr>
        <w:t>的基本方法</w:t>
      </w:r>
      <w:r>
        <w:rPr>
          <w:rFonts w:hint="eastAsia" w:cs="宋体" w:asciiTheme="minorEastAsia" w:hAnsiTheme="minorEastAsia"/>
          <w:b w:val="0"/>
          <w:bCs/>
          <w:sz w:val="21"/>
          <w:szCs w:val="21"/>
          <w:lang w:eastAsia="zh-CN"/>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3</w:t>
      </w:r>
      <w:r>
        <w:rPr>
          <w:rFonts w:hint="eastAsia" w:cs="宋体" w:asciiTheme="minorEastAsia" w:hAnsiTheme="minorEastAsia"/>
          <w:b w:val="0"/>
          <w:bCs/>
          <w:sz w:val="21"/>
          <w:szCs w:val="21"/>
          <w:lang w:eastAsia="zh-CN"/>
        </w:rPr>
        <w:t>.</w:t>
      </w:r>
      <w:r>
        <w:rPr>
          <w:rFonts w:hint="eastAsia" w:cs="宋体" w:asciiTheme="minorEastAsia" w:hAnsiTheme="minorEastAsia" w:eastAsiaTheme="minorEastAsia"/>
          <w:b w:val="0"/>
          <w:bCs/>
          <w:sz w:val="21"/>
          <w:szCs w:val="21"/>
        </w:rPr>
        <w:t>了解相关的人文科学和自然学科的知识；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4</w:t>
      </w:r>
      <w:r>
        <w:rPr>
          <w:rFonts w:hint="eastAsia" w:cs="宋体" w:asciiTheme="minorEastAsia" w:hAnsiTheme="minorEastAsia"/>
          <w:b w:val="0"/>
          <w:bCs/>
          <w:sz w:val="21"/>
          <w:szCs w:val="21"/>
          <w:lang w:eastAsia="zh-CN"/>
        </w:rPr>
        <w:t>.</w:t>
      </w:r>
      <w:r>
        <w:rPr>
          <w:rFonts w:hint="eastAsia" w:cs="宋体" w:asciiTheme="minorEastAsia" w:hAnsiTheme="minorEastAsia" w:eastAsiaTheme="minorEastAsia"/>
          <w:b w:val="0"/>
          <w:bCs/>
          <w:sz w:val="21"/>
          <w:szCs w:val="21"/>
        </w:rPr>
        <w:t>具有较高的文化修养、创造性思维能力和</w:t>
      </w:r>
      <w:r>
        <w:rPr>
          <w:rFonts w:hint="eastAsia" w:cs="宋体" w:asciiTheme="minorEastAsia" w:hAnsiTheme="minorEastAsia"/>
          <w:b w:val="0"/>
          <w:bCs/>
          <w:sz w:val="21"/>
          <w:szCs w:val="21"/>
          <w:lang w:eastAsia="zh-CN"/>
        </w:rPr>
        <w:t>学术研究</w:t>
      </w:r>
      <w:r>
        <w:rPr>
          <w:rFonts w:hint="eastAsia" w:cs="宋体" w:asciiTheme="minorEastAsia" w:hAnsiTheme="minorEastAsia" w:eastAsiaTheme="minorEastAsia"/>
          <w:b w:val="0"/>
          <w:bCs/>
          <w:sz w:val="21"/>
          <w:szCs w:val="21"/>
        </w:rPr>
        <w:t>潜力；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5.熟悉有关文艺的方针政策，</w:t>
      </w:r>
      <w:r>
        <w:rPr>
          <w:rFonts w:hint="eastAsia" w:cs="宋体" w:asciiTheme="minorEastAsia" w:hAnsiTheme="minorEastAsia"/>
          <w:b w:val="0"/>
          <w:bCs/>
          <w:sz w:val="21"/>
          <w:szCs w:val="21"/>
          <w:lang w:val="en-US" w:eastAsia="zh-CN"/>
        </w:rPr>
        <w:t>具备</w:t>
      </w:r>
      <w:r>
        <w:rPr>
          <w:rFonts w:hint="eastAsia" w:cs="宋体" w:asciiTheme="minorEastAsia" w:hAnsiTheme="minorEastAsia" w:eastAsiaTheme="minorEastAsia"/>
          <w:b w:val="0"/>
          <w:bCs/>
          <w:sz w:val="21"/>
          <w:szCs w:val="21"/>
        </w:rPr>
        <w:t>良好的职业道德。</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val="0"/>
          <w:bCs/>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bCs w:val="0"/>
          <w:sz w:val="21"/>
          <w:szCs w:val="21"/>
          <w:lang w:val="en-US" w:eastAsia="zh-CN"/>
        </w:rPr>
      </w:pPr>
      <w:r>
        <w:rPr>
          <w:rFonts w:hint="eastAsia" w:cs="宋体" w:asciiTheme="minorEastAsia" w:hAnsiTheme="minorEastAsia"/>
          <w:b/>
          <w:bCs w:val="0"/>
          <w:sz w:val="21"/>
          <w:szCs w:val="21"/>
          <w:lang w:val="en-US" w:eastAsia="zh-CN"/>
        </w:rPr>
        <w:t>五、主修课程</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lang w:val="en-US" w:eastAsia="zh-CN"/>
        </w:rPr>
      </w:pPr>
      <w:r>
        <w:rPr>
          <w:rFonts w:hint="eastAsia" w:cs="宋体" w:asciiTheme="minorEastAsia" w:hAnsiTheme="minorEastAsia" w:eastAsiaTheme="minorEastAsia"/>
          <w:b w:val="0"/>
          <w:bCs/>
          <w:sz w:val="21"/>
          <w:szCs w:val="21"/>
        </w:rPr>
        <w:t>艺术概论</w:t>
      </w:r>
      <w:r>
        <w:rPr>
          <w:rFonts w:hint="eastAsia" w:cs="宋体" w:asciiTheme="minorEastAsia" w:hAnsiTheme="minorEastAsia"/>
          <w:b w:val="0"/>
          <w:bCs/>
          <w:sz w:val="21"/>
          <w:szCs w:val="21"/>
          <w:lang w:eastAsia="zh-CN"/>
        </w:rPr>
        <w:t>、舞蹈编导常识、舞蹈基本功训练教学与教法、中国古典舞身韵、中国民族民间舞教学与教法、舞蹈基础技巧</w:t>
      </w:r>
      <w:r>
        <w:rPr>
          <w:rFonts w:hint="eastAsia" w:cs="宋体" w:asciiTheme="minorEastAsia" w:hAnsiTheme="minorEastAsia"/>
          <w:b w:val="0"/>
          <w:bCs/>
          <w:sz w:val="21"/>
          <w:szCs w:val="21"/>
          <w:lang w:val="en-US" w:eastAsia="zh-CN"/>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val="0"/>
          <w:bCs/>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bCs w:val="0"/>
          <w:sz w:val="21"/>
          <w:szCs w:val="21"/>
          <w:lang w:val="en-US" w:eastAsia="zh-CN"/>
        </w:rPr>
      </w:pPr>
      <w:r>
        <w:rPr>
          <w:rFonts w:hint="eastAsia" w:cs="宋体" w:asciiTheme="minorEastAsia" w:hAnsiTheme="minorEastAsia"/>
          <w:b/>
          <w:bCs w:val="0"/>
          <w:sz w:val="21"/>
          <w:szCs w:val="21"/>
          <w:lang w:val="en-US" w:eastAsia="zh-CN"/>
        </w:rPr>
        <w:t>六、实践教学环节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lang w:eastAsia="zh-CN"/>
        </w:rPr>
      </w:pPr>
      <w:r>
        <w:rPr>
          <w:rFonts w:hint="eastAsia" w:cs="宋体" w:asciiTheme="minorEastAsia" w:hAnsiTheme="minorEastAsia"/>
          <w:b w:val="0"/>
          <w:bCs/>
          <w:sz w:val="21"/>
          <w:szCs w:val="21"/>
          <w:lang w:val="en-US" w:eastAsia="zh-CN"/>
        </w:rPr>
        <w:t>教学实践—秋季、教学实践—春季、毕业实习、毕业论文、毕业展演与设计</w:t>
      </w:r>
      <w:r>
        <w:rPr>
          <w:rFonts w:hint="eastAsia" w:cs="宋体" w:asciiTheme="minorEastAsia" w:hAnsiTheme="minorEastAsia"/>
          <w:b w:val="0"/>
          <w:bCs/>
          <w:sz w:val="21"/>
          <w:szCs w:val="21"/>
          <w:lang w:eastAsia="zh-CN"/>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b/>
          <w:bCs w:val="0"/>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bCs w:val="0"/>
          <w:sz w:val="21"/>
          <w:szCs w:val="21"/>
          <w:lang w:val="en-US" w:eastAsia="zh-CN"/>
        </w:rPr>
      </w:pPr>
      <w:r>
        <w:rPr>
          <w:rFonts w:hint="eastAsia" w:cs="宋体" w:asciiTheme="minorEastAsia" w:hAnsiTheme="minorEastAsia"/>
          <w:b/>
          <w:bCs w:val="0"/>
          <w:sz w:val="21"/>
          <w:szCs w:val="21"/>
          <w:lang w:val="en-US" w:eastAsia="zh-CN"/>
        </w:rPr>
        <w:t>七、学制与学位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基本学制：4年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修业年限：3</w:t>
      </w:r>
      <w:r>
        <w:rPr>
          <w:rFonts w:hint="eastAsia" w:cs="宋体" w:asciiTheme="minorEastAsia" w:hAnsiTheme="minorEastAsia"/>
          <w:sz w:val="21"/>
          <w:szCs w:val="21"/>
          <w:lang w:eastAsia="zh-CN"/>
        </w:rPr>
        <w:t>—</w:t>
      </w:r>
      <w:r>
        <w:rPr>
          <w:rFonts w:hint="eastAsia" w:cs="宋体" w:asciiTheme="minorEastAsia" w:hAnsiTheme="minorEastAsia" w:eastAsiaTheme="minorEastAsia"/>
          <w:sz w:val="21"/>
          <w:szCs w:val="21"/>
        </w:rPr>
        <w:t>6年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sz w:val="21"/>
          <w:szCs w:val="21"/>
        </w:rPr>
      </w:pPr>
      <w:r>
        <w:rPr>
          <w:rFonts w:hint="eastAsia" w:cs="宋体" w:asciiTheme="minorEastAsia" w:hAnsiTheme="minorEastAsia" w:eastAsiaTheme="minorEastAsia"/>
          <w:sz w:val="21"/>
          <w:szCs w:val="21"/>
        </w:rPr>
        <w:t>授予学位：</w:t>
      </w:r>
      <w:r>
        <w:rPr>
          <w:rFonts w:hint="eastAsia" w:cs="宋体" w:asciiTheme="minorEastAsia" w:hAnsiTheme="minorEastAsia" w:eastAsiaTheme="minorEastAsia"/>
          <w:sz w:val="21"/>
          <w:szCs w:val="21"/>
          <w:lang w:val="en-US" w:eastAsia="zh-CN"/>
        </w:rPr>
        <w:t>艺术学学士学位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val="0"/>
          <w:bCs/>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sz w:val="21"/>
          <w:szCs w:val="21"/>
          <w:lang w:val="en-US" w:eastAsia="zh-CN"/>
        </w:rPr>
      </w:pPr>
      <w:r>
        <w:rPr>
          <w:rFonts w:hint="eastAsia" w:cs="宋体" w:asciiTheme="minorEastAsia" w:hAnsiTheme="minorEastAsia"/>
          <w:b/>
          <w:sz w:val="21"/>
          <w:szCs w:val="21"/>
          <w:lang w:val="en-US" w:eastAsia="zh-CN"/>
        </w:rPr>
        <w:t>八</w:t>
      </w:r>
      <w:r>
        <w:rPr>
          <w:rFonts w:hint="eastAsia" w:cs="宋体" w:asciiTheme="minorEastAsia" w:hAnsiTheme="minorEastAsia" w:eastAsiaTheme="minorEastAsia"/>
          <w:b/>
          <w:sz w:val="21"/>
          <w:szCs w:val="21"/>
        </w:rPr>
        <w:t>、毕业</w:t>
      </w:r>
      <w:r>
        <w:rPr>
          <w:rFonts w:hint="eastAsia" w:cs="宋体" w:asciiTheme="minorEastAsia" w:hAnsiTheme="minorEastAsia"/>
          <w:b/>
          <w:sz w:val="21"/>
          <w:szCs w:val="21"/>
          <w:lang w:val="en-US" w:eastAsia="zh-CN"/>
        </w:rPr>
        <w:t>学分要求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学生德、智、体、美、劳全面发展，完成本培养方案规定的各教学环节的学习，最低修满</w:t>
      </w:r>
      <w:r>
        <w:rPr>
          <w:rFonts w:hint="eastAsia" w:cs="宋体" w:asciiTheme="minorEastAsia" w:hAnsiTheme="minorEastAsia"/>
          <w:sz w:val="21"/>
          <w:szCs w:val="21"/>
          <w:lang w:val="en-US" w:eastAsia="zh-CN"/>
        </w:rPr>
        <w:t>160</w:t>
      </w:r>
      <w:r>
        <w:rPr>
          <w:rFonts w:hint="eastAsia" w:cs="宋体" w:asciiTheme="minorEastAsia" w:hAnsiTheme="minorEastAsia" w:eastAsiaTheme="minorEastAsia"/>
          <w:sz w:val="21"/>
          <w:szCs w:val="21"/>
        </w:rPr>
        <w:t>学分，毕业设计（论文）答辩合格，达到《国家学生体质健康标准》合格要求，符合《</w:t>
      </w:r>
      <w:r>
        <w:rPr>
          <w:rFonts w:hint="eastAsia" w:cs="宋体" w:asciiTheme="minorEastAsia" w:hAnsiTheme="minorEastAsia"/>
          <w:sz w:val="21"/>
          <w:szCs w:val="21"/>
          <w:lang w:val="en-US" w:eastAsia="zh-CN"/>
        </w:rPr>
        <w:t>昆明理工大学津桥学院</w:t>
      </w:r>
      <w:r>
        <w:rPr>
          <w:rFonts w:hint="eastAsia" w:cs="宋体" w:asciiTheme="minorEastAsia" w:hAnsiTheme="minorEastAsia" w:eastAsiaTheme="minorEastAsia"/>
          <w:sz w:val="21"/>
          <w:szCs w:val="21"/>
        </w:rPr>
        <w:t>学士学位授予管理办法》相关规定，准予毕业，并授予学士学位。</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default" w:cs="宋体" w:asciiTheme="minorEastAsia" w:hAnsiTheme="minorEastAsia" w:eastAsiaTheme="minorEastAsia"/>
          <w:b w:val="0"/>
          <w:bCs w:val="0"/>
          <w:sz w:val="21"/>
          <w:szCs w:val="21"/>
          <w:lang w:val="en-US" w:eastAsia="zh-CN"/>
        </w:rPr>
        <w:t>1.通识教育课程体系修满42学分，其中通识教育教育必修课36学分，通识选修课6学分，且需修满每个类别要求的最低学分；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default" w:cs="宋体" w:asciiTheme="minorEastAsia" w:hAnsiTheme="minorEastAsia" w:eastAsiaTheme="minorEastAsia"/>
          <w:b w:val="0"/>
          <w:bCs w:val="0"/>
          <w:sz w:val="21"/>
          <w:szCs w:val="21"/>
          <w:lang w:val="en-US" w:eastAsia="zh-CN"/>
        </w:rPr>
        <w:t>2.课外教育课程体系板块修满10学分；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default" w:cs="宋体" w:asciiTheme="minorEastAsia" w:hAnsiTheme="minorEastAsia" w:eastAsiaTheme="minorEastAsia"/>
          <w:b w:val="0"/>
          <w:bCs w:val="0"/>
          <w:sz w:val="21"/>
          <w:szCs w:val="21"/>
          <w:lang w:val="en-US" w:eastAsia="zh-CN"/>
        </w:rPr>
        <w:t>3.学科及专业基础教育必修课程76学分；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default" w:cs="宋体" w:asciiTheme="minorEastAsia" w:hAnsiTheme="minorEastAsia" w:eastAsiaTheme="minorEastAsia"/>
          <w:b w:val="0"/>
          <w:bCs w:val="0"/>
          <w:sz w:val="21"/>
          <w:szCs w:val="21"/>
          <w:lang w:val="en-US" w:eastAsia="zh-CN"/>
        </w:rPr>
        <w:t>4.专业选修课程16学分；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default" w:cs="宋体" w:asciiTheme="minorEastAsia" w:hAnsiTheme="minorEastAsia" w:eastAsiaTheme="minorEastAsia"/>
          <w:b w:val="0"/>
          <w:bCs w:val="0"/>
          <w:sz w:val="21"/>
          <w:szCs w:val="21"/>
          <w:lang w:val="en-US" w:eastAsia="zh-CN"/>
        </w:rPr>
        <w:t>5.实践教学环节16学分。</w:t>
      </w: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default" w:cs="宋体" w:asciiTheme="minorEastAsia" w:hAnsiTheme="minorEastAsia" w:eastAsiaTheme="minorEastAsia"/>
          <w:b/>
          <w:bCs/>
          <w:sz w:val="21"/>
          <w:szCs w:val="21"/>
          <w:lang w:val="en-US" w:eastAsia="zh-CN"/>
        </w:rPr>
      </w:pPr>
      <w:r>
        <w:rPr>
          <w:rFonts w:hint="eastAsia" w:cs="宋体" w:asciiTheme="minorEastAsia" w:hAnsiTheme="minorEastAsia"/>
          <w:b/>
          <w:bCs/>
          <w:sz w:val="21"/>
          <w:szCs w:val="21"/>
          <w:lang w:val="en-US" w:eastAsia="zh-CN"/>
        </w:rPr>
        <w:t>九、教学计划运行表</w:t>
      </w:r>
    </w:p>
    <w:tbl>
      <w:tblPr>
        <w:tblStyle w:val="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0"/>
        <w:gridCol w:w="534"/>
        <w:gridCol w:w="1010"/>
        <w:gridCol w:w="455"/>
        <w:gridCol w:w="471"/>
        <w:gridCol w:w="565"/>
        <w:gridCol w:w="523"/>
        <w:gridCol w:w="591"/>
        <w:gridCol w:w="576"/>
        <w:gridCol w:w="523"/>
        <w:gridCol w:w="522"/>
        <w:gridCol w:w="455"/>
        <w:gridCol w:w="455"/>
        <w:gridCol w:w="1378"/>
        <w:gridCol w:w="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舞蹈学专业培养计划安排表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教育学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0" w:type="auto"/>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0" w:type="auto"/>
            <w:vMerge w:val="restar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音乐基础理论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中国舞蹈史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中国民间舞蹈文化</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论文写作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主修课程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舞蹈编导常识1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中国古典舞身韵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舞蹈基础技巧1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舞蹈基础技巧2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舞蹈教学与应用1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舞蹈教学与应用2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舞蹈编导常识2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0" w:type="auto"/>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0" w:type="auto"/>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化妆造型基础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生活美学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艺术管理学基础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文化产业概论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中外文学名著导读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舞蹈文本写作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舞蹈音乐、视频制作与剪辑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剧目排练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民族舞蹈打击乐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云南少数民族代表性舞蹈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0" w:type="auto"/>
            <w:vMerge w:val="restart"/>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0" w:type="auto"/>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0" w:type="auto"/>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毕业创作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2998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textAlignment w:val="auto"/>
        <w:rPr>
          <w:rFonts w:hint="eastAsia" w:cs="宋体" w:asciiTheme="minorEastAsia" w:hAnsiTheme="minorEastAsia" w:eastAsiaTheme="minorEastAsia"/>
          <w:b/>
          <w:bCs/>
          <w:sz w:val="21"/>
          <w:szCs w:val="21"/>
          <w:lang w:val="en-US" w:eastAsia="zh-CN"/>
        </w:rPr>
      </w:pPr>
      <w:r>
        <w:rPr>
          <w:rFonts w:hint="eastAsia" w:cs="宋体" w:asciiTheme="minorEastAsia" w:hAnsiTheme="minorEastAsia" w:eastAsiaTheme="minorEastAsia"/>
          <w:b/>
          <w:bCs/>
          <w:sz w:val="21"/>
          <w:szCs w:val="21"/>
          <w:lang w:val="en-US" w:eastAsia="zh-CN"/>
        </w:rPr>
        <w:t>十、课程体系及学时学分分配</w:t>
      </w:r>
    </w:p>
    <w:tbl>
      <w:tblPr>
        <w:tblStyle w:val="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0"/>
        <w:gridCol w:w="1378"/>
        <w:gridCol w:w="605"/>
        <w:gridCol w:w="797"/>
        <w:gridCol w:w="800"/>
        <w:gridCol w:w="797"/>
        <w:gridCol w:w="800"/>
        <w:gridCol w:w="797"/>
        <w:gridCol w:w="605"/>
        <w:gridCol w:w="605"/>
        <w:gridCol w:w="995"/>
        <w:gridCol w:w="6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课程性质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开课情况</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毕业要求获得学分</w:t>
            </w:r>
            <w:r>
              <w:rPr>
                <w:rFonts w:hint="eastAsia" w:ascii="宋体" w:hAnsi="宋体" w:eastAsia="宋体" w:cs="宋体"/>
                <w:b/>
                <w:bCs/>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（160学分）</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学时构成（2998学时）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门数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学分数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总学时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理论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实践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自主学习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公共必修课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公共任选课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课外教育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公共必修课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学科及专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业类课程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专业基础课程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专业主修课程</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23.53%</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专业选修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专业限选课程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专业任选课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textAlignment w:val="auto"/>
        <w:rPr>
          <w:rFonts w:hint="eastAsia" w:cs="宋体" w:asciiTheme="minorEastAsia" w:hAnsiTheme="minorEastAsia"/>
          <w:b/>
          <w:bCs/>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textAlignment w:val="auto"/>
        <w:rPr>
          <w:rFonts w:cs="宋体" w:asciiTheme="minorEastAsia" w:hAnsiTheme="minorEastAsia" w:eastAsiaTheme="minorEastAsia"/>
          <w:b/>
          <w:bCs/>
          <w:sz w:val="21"/>
          <w:szCs w:val="21"/>
        </w:rPr>
      </w:pPr>
      <w:r>
        <w:rPr>
          <w:rFonts w:hint="eastAsia" w:cs="宋体" w:asciiTheme="minorEastAsia" w:hAnsiTheme="minorEastAsia"/>
          <w:b/>
          <w:bCs/>
          <w:sz w:val="21"/>
          <w:szCs w:val="21"/>
          <w:lang w:val="en-US" w:eastAsia="zh-CN"/>
        </w:rPr>
        <w:t>十一、</w:t>
      </w:r>
      <w:r>
        <w:rPr>
          <w:rFonts w:hint="eastAsia" w:cs="宋体" w:asciiTheme="minorEastAsia" w:hAnsiTheme="minorEastAsia" w:eastAsiaTheme="minorEastAsia"/>
          <w:b/>
          <w:bCs/>
          <w:sz w:val="21"/>
          <w:szCs w:val="21"/>
        </w:rPr>
        <w:t>各学期时间分配表（单位：周）</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717"/>
        <w:gridCol w:w="746"/>
        <w:gridCol w:w="717"/>
        <w:gridCol w:w="746"/>
        <w:gridCol w:w="822"/>
        <w:gridCol w:w="641"/>
        <w:gridCol w:w="726"/>
        <w:gridCol w:w="641"/>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restart"/>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项目</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第一学年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第二学年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第三学年</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第四学年</w:t>
            </w:r>
          </w:p>
        </w:tc>
        <w:tc>
          <w:tcPr>
            <w:tcW w:w="1062" w:type="dxa"/>
            <w:vMerge w:val="restar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一</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二</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三</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四</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五</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六</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七</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八</w:t>
            </w:r>
          </w:p>
        </w:tc>
        <w:tc>
          <w:tcPr>
            <w:tcW w:w="1062"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军事理论与训练</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课程教学</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毕业实习</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毕业论文（设计）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考试\学分认定\毕业资格审查</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教育周数合计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寒暑假</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学年周数</w:t>
            </w:r>
          </w:p>
        </w:tc>
        <w:tc>
          <w:tcPr>
            <w:tcW w:w="1463" w:type="dxa"/>
            <w:gridSpan w:val="2"/>
            <w:tcBorders>
              <w:bottom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201</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cs="宋体" w:asciiTheme="minorEastAsia" w:hAnsiTheme="minorEastAsia" w:eastAsiaTheme="minorEastAsia"/>
          <w:b/>
          <w:bCs/>
          <w:sz w:val="21"/>
          <w:szCs w:val="21"/>
        </w:rPr>
      </w:pPr>
      <w:r>
        <w:rPr>
          <w:rFonts w:hint="eastAsia" w:cs="宋体" w:asciiTheme="minorEastAsia" w:hAnsiTheme="minorEastAsia"/>
          <w:b/>
          <w:bCs/>
          <w:sz w:val="21"/>
          <w:szCs w:val="21"/>
          <w:lang w:val="en-US" w:eastAsia="zh-CN"/>
        </w:rPr>
        <w:t>十二、</w:t>
      </w:r>
      <w:r>
        <w:rPr>
          <w:rFonts w:hint="eastAsia" w:cs="宋体" w:asciiTheme="minorEastAsia" w:hAnsiTheme="minorEastAsia" w:eastAsiaTheme="minorEastAsia"/>
          <w:b/>
          <w:bCs/>
          <w:sz w:val="21"/>
          <w:szCs w:val="21"/>
        </w:rPr>
        <w:t>专业教育主题活动</w:t>
      </w:r>
    </w:p>
    <w:tbl>
      <w:tblPr>
        <w:tblStyle w:val="5"/>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68"/>
        <w:gridCol w:w="2177"/>
        <w:gridCol w:w="108"/>
        <w:gridCol w:w="1212"/>
        <w:gridCol w:w="1356"/>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序号</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活动主题</w:t>
            </w:r>
          </w:p>
        </w:tc>
        <w:tc>
          <w:tcPr>
            <w:tcW w:w="217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教育目标</w:t>
            </w:r>
          </w:p>
        </w:tc>
        <w:tc>
          <w:tcPr>
            <w:tcW w:w="1320"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活动形式</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组织者</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诚信、自强、感恩主题教育活动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宣扬诚信、自强、感恩的道德准则，教育和引导同学们树立正确的受助感恩观念，</w:t>
            </w:r>
            <w:r>
              <w:rPr>
                <w:rFonts w:hint="eastAsia" w:asciiTheme="minorEastAsia" w:hAnsiTheme="minorEastAsia" w:cstheme="minorEastAsia"/>
                <w:color w:val="000000" w:themeColor="text1"/>
                <w:kern w:val="1"/>
                <w:sz w:val="18"/>
                <w:szCs w:val="18"/>
                <w:lang w:eastAsia="zh-CN"/>
                <w14:textFill>
                  <w14:solidFill>
                    <w14:schemeClr w14:val="tx1"/>
                  </w14:solidFill>
                </w14:textFill>
              </w:rPr>
              <w:t>增强</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同学们的诚信意识，培养同学们强烈的社会责任感和自立自强的优秀品质，常怀感恩之心，诚信做人，</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踏实</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做事，</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回馈社会。</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讲座、讨论、演讲等</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pacing w:val="15"/>
                <w:kern w:val="1"/>
                <w:sz w:val="18"/>
                <w:szCs w:val="18"/>
                <w:shd w:val="clear" w:fill="FFFFFF"/>
                <w14:textFill>
                  <w14:solidFill>
                    <w14:schemeClr w14:val="tx1"/>
                  </w14:solidFill>
                </w14:textFill>
              </w:rPr>
              <w:t>“全民国家安全教育”主题讲座</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default"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cstheme="minorEastAsia"/>
                <w:color w:val="000000" w:themeColor="text1"/>
                <w:sz w:val="18"/>
                <w:szCs w:val="18"/>
                <w:lang w:val="en-US" w:eastAsia="zh-CN"/>
                <w14:textFill>
                  <w14:solidFill>
                    <w14:schemeClr w14:val="tx1"/>
                  </w14:solidFill>
                </w14:textFill>
              </w:rPr>
              <w:t>增强安全意识，保守国家机密，主动维护国家信息安全、文化安全。</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 w:val="0"/>
                <w:bCs/>
                <w:color w:val="000000" w:themeColor="text1"/>
                <w:sz w:val="18"/>
                <w:szCs w:val="18"/>
                <w14:textFill>
                  <w14:solidFill>
                    <w14:schemeClr w14:val="tx1"/>
                  </w14:solidFill>
                </w14:textFill>
              </w:rPr>
              <w:t>纪念“五四”运动系列活动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深化爱国主义教育和革命传统教育，把</w:t>
            </w:r>
            <w:r>
              <w:rPr>
                <w:rFonts w:hint="eastAsia" w:asciiTheme="minorEastAsia" w:hAnsiTheme="minorEastAsia" w:cstheme="minorEastAsia"/>
                <w:color w:val="000000" w:themeColor="text1"/>
                <w:sz w:val="18"/>
                <w:szCs w:val="18"/>
                <w:lang w:val="en-US" w:eastAsia="zh-CN"/>
                <w14:textFill>
                  <w14:solidFill>
                    <w14:schemeClr w14:val="tx1"/>
                  </w14:solidFill>
                </w14:textFill>
              </w:rPr>
              <w:t>国家意识、</w:t>
            </w:r>
            <w:r>
              <w:rPr>
                <w:rFonts w:hint="eastAsia" w:asciiTheme="minorEastAsia" w:hAnsiTheme="minorEastAsia" w:eastAsiaTheme="minorEastAsia" w:cstheme="minorEastAsia"/>
                <w:color w:val="000000" w:themeColor="text1"/>
                <w:sz w:val="18"/>
                <w:szCs w:val="18"/>
                <w14:textFill>
                  <w14:solidFill>
                    <w14:schemeClr w14:val="tx1"/>
                  </w14:solidFill>
                </w14:textFill>
              </w:rPr>
              <w:t>民族</w:t>
            </w:r>
            <w:r>
              <w:rPr>
                <w:rFonts w:hint="eastAsia" w:asciiTheme="minorEastAsia" w:hAnsiTheme="minorEastAsia" w:cstheme="minorEastAsia"/>
                <w:color w:val="000000" w:themeColor="text1"/>
                <w:sz w:val="18"/>
                <w:szCs w:val="18"/>
                <w:lang w:val="en-US" w:eastAsia="zh-CN"/>
                <w14:textFill>
                  <w14:solidFill>
                    <w14:schemeClr w14:val="tx1"/>
                  </w14:solidFill>
                </w14:textFill>
              </w:rPr>
              <w:t>意识</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14:textFill>
                  <w14:solidFill>
                    <w14:schemeClr w14:val="tx1"/>
                  </w14:solidFill>
                </w14:textFill>
              </w:rPr>
              <w:t>时代使命有机结合起来、把个人成长与社会责任有机结合起来</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cstheme="minorEastAsia"/>
                <w:color w:val="000000" w:themeColor="text1"/>
                <w:sz w:val="18"/>
                <w:szCs w:val="18"/>
                <w:lang w:val="en-US" w:eastAsia="zh-CN"/>
                <w14:textFill>
                  <w14:solidFill>
                    <w14:schemeClr w14:val="tx1"/>
                  </w14:solidFill>
                </w14:textFill>
              </w:rPr>
              <w:t>把实现中华民族伟大复兴中国梦与个人美好憧憬有机结合起来</w:t>
            </w:r>
            <w:r>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t>。</w:t>
            </w:r>
          </w:p>
        </w:tc>
        <w:tc>
          <w:tcPr>
            <w:tcW w:w="1212" w:type="dxa"/>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both"/>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sz w:val="18"/>
                <w:szCs w:val="18"/>
                <w:lang w:val="en-US" w:eastAsia="zh-CN"/>
              </w:rPr>
              <w:t>张贴</w:t>
            </w:r>
            <w:r>
              <w:rPr>
                <w:rFonts w:hint="eastAsia" w:asciiTheme="minorEastAsia" w:hAnsiTheme="minorEastAsia" w:eastAsiaTheme="minorEastAsia" w:cstheme="minorEastAsia"/>
                <w:sz w:val="18"/>
                <w:szCs w:val="18"/>
              </w:rPr>
              <w:t>以“五四”运动为主题的宣传海报</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举办“迎五四红歌大家唱”比赛</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学院党委</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2、4、6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9"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“感念师恩”演讲比赛</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通过“感念师恩”演讲比赛等活动，常怀感恩之心、常做感恩之事，以优秀教师为榜样，不断加强自身道德建设，在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津桥学院</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学有所获、学有所悟、学有所成，成为</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利国利民</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的</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有用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人才。</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以比赛的形式挨个上台演讲，由学院教师组成专家评委组进行打分，最终角逐一、二、三等奖</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学院党委宣传部、学生会、辅导员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迎新活动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欢迎新同学，融合师生情谊，</w:t>
            </w:r>
            <w:r>
              <w:rPr>
                <w:rFonts w:hint="eastAsia" w:asciiTheme="minorEastAsia" w:hAnsiTheme="minorEastAsia" w:cstheme="minorEastAsia"/>
                <w:sz w:val="18"/>
                <w:szCs w:val="18"/>
                <w:lang w:val="en-US" w:eastAsia="zh-CN"/>
              </w:rPr>
              <w:t>帮助新同学尽快适应大学生活；</w:t>
            </w:r>
            <w:r>
              <w:rPr>
                <w:rFonts w:hint="eastAsia" w:asciiTheme="minorEastAsia" w:hAnsiTheme="minorEastAsia" w:eastAsiaTheme="minorEastAsia" w:cstheme="minorEastAsia"/>
                <w:sz w:val="18"/>
                <w:szCs w:val="18"/>
                <w:lang w:val="en-US" w:eastAsia="zh-CN"/>
              </w:rPr>
              <w:t>展现舞蹈教育专业的特色</w:t>
            </w:r>
            <w:r>
              <w:rPr>
                <w:rFonts w:hint="eastAsia" w:asciiTheme="minorEastAsia" w:hAnsiTheme="minorEastAsia" w:cstheme="minorEastAsia"/>
                <w:sz w:val="18"/>
                <w:szCs w:val="18"/>
                <w:lang w:val="en-US" w:eastAsia="zh-CN"/>
              </w:rPr>
              <w:t>亮点</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增强专业</w:t>
            </w:r>
            <w:r>
              <w:rPr>
                <w:rFonts w:hint="eastAsia" w:asciiTheme="minorEastAsia" w:hAnsiTheme="minorEastAsia" w:eastAsiaTheme="minorEastAsia" w:cstheme="minorEastAsia"/>
                <w:sz w:val="18"/>
                <w:szCs w:val="18"/>
                <w:lang w:val="en-US" w:eastAsia="zh-CN"/>
              </w:rPr>
              <w:t>影响力，树立学</w:t>
            </w:r>
            <w:r>
              <w:rPr>
                <w:rFonts w:hint="eastAsia" w:asciiTheme="minorEastAsia" w:hAnsiTheme="minorEastAsia" w:cstheme="minorEastAsia"/>
                <w:sz w:val="18"/>
                <w:szCs w:val="18"/>
                <w:lang w:val="en-US" w:eastAsia="zh-CN"/>
              </w:rPr>
              <w:t>科</w:t>
            </w:r>
            <w:r>
              <w:rPr>
                <w:rFonts w:hint="eastAsia" w:asciiTheme="minorEastAsia" w:hAnsiTheme="minorEastAsia" w:eastAsiaTheme="minorEastAsia" w:cstheme="minorEastAsia"/>
                <w:sz w:val="18"/>
                <w:szCs w:val="18"/>
                <w:lang w:val="en-US" w:eastAsia="zh-CN"/>
              </w:rPr>
              <w:t>品牌</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迎新晚会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院学生会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“相互欣赏，成就彼此”</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树立相互尊重、</w:t>
            </w:r>
            <w:r>
              <w:rPr>
                <w:rFonts w:hint="eastAsia" w:asciiTheme="minorEastAsia" w:hAnsiTheme="minorEastAsia" w:eastAsiaTheme="minorEastAsia" w:cstheme="minorEastAsia"/>
                <w:sz w:val="18"/>
                <w:szCs w:val="18"/>
                <w:lang w:val="en-US" w:eastAsia="zh-CN"/>
              </w:rPr>
              <w:t>相互欣赏</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lang w:val="en-US" w:eastAsia="zh-CN"/>
              </w:rPr>
              <w:t>彼此成就的意识</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专业竞赛、技能展演会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舞蹈系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建设班风，共同进步</w:t>
            </w:r>
            <w:r>
              <w:rPr>
                <w:rFonts w:hint="eastAsia" w:asciiTheme="minorEastAsia" w:hAnsiTheme="minorEastAsia" w:eastAsiaTheme="minorEastAsia" w:cstheme="minorEastAsia"/>
                <w:sz w:val="18"/>
                <w:szCs w:val="18"/>
                <w:lang w:eastAsia="zh-CN"/>
              </w:rPr>
              <w:t>”</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组织</w:t>
            </w:r>
            <w:r>
              <w:rPr>
                <w:rFonts w:hint="eastAsia" w:asciiTheme="minorEastAsia" w:hAnsiTheme="minorEastAsia" w:cstheme="minorEastAsia"/>
                <w:sz w:val="18"/>
                <w:szCs w:val="18"/>
                <w:lang w:val="en-US" w:eastAsia="zh-CN"/>
              </w:rPr>
              <w:t>主题班会</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 xml:space="preserve">开展重大热点问题、学风、班风建设专题研讨，增强班级凝聚力，树立良好班风。 </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主题</w:t>
            </w:r>
            <w:r>
              <w:rPr>
                <w:rFonts w:hint="eastAsia" w:asciiTheme="minorEastAsia" w:hAnsiTheme="minorEastAsia" w:eastAsiaTheme="minorEastAsia" w:cstheme="minorEastAsia"/>
                <w:sz w:val="18"/>
                <w:szCs w:val="18"/>
                <w:lang w:val="en-US" w:eastAsia="zh-CN"/>
              </w:rPr>
              <w:t>班会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班主任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1、2、3、4、5、6、7、8</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cs="宋体" w:asciiTheme="minorEastAsia" w:hAnsiTheme="minorEastAsia" w:eastAsiaTheme="minorEastAsia"/>
          <w:b/>
          <w:sz w:val="21"/>
          <w:szCs w:val="21"/>
        </w:rPr>
      </w:pPr>
      <w:r>
        <w:rPr>
          <w:rFonts w:hint="eastAsia" w:cs="宋体" w:asciiTheme="minorEastAsia" w:hAnsiTheme="minorEastAsia"/>
          <w:b/>
          <w:bCs/>
          <w:sz w:val="21"/>
          <w:szCs w:val="21"/>
          <w:lang w:val="en-US" w:eastAsia="zh-CN"/>
        </w:rPr>
        <w:t>十三</w:t>
      </w:r>
      <w:r>
        <w:rPr>
          <w:rFonts w:hint="eastAsia" w:cs="宋体" w:asciiTheme="minorEastAsia" w:hAnsiTheme="minorEastAsia" w:eastAsiaTheme="minorEastAsia"/>
          <w:b/>
          <w:sz w:val="21"/>
          <w:szCs w:val="21"/>
        </w:rPr>
        <w:t>、人才培养方案说明</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eastAsia" w:cs="宋体" w:asciiTheme="minorEastAsia" w:hAnsiTheme="minorEastAsia"/>
          <w:b w:val="0"/>
          <w:bCs w:val="0"/>
          <w:sz w:val="21"/>
          <w:szCs w:val="21"/>
          <w:lang w:val="en-US" w:eastAsia="zh-CN"/>
        </w:rPr>
        <w:t>本培养方案由通识教育与专业教育2个平台，通识教育课、课外教育、学科及专业类课程、专业选修课程、实习实训5个课程模块构成。课程方案创新了舞蹈教育本科专业人才培养模式，建构了科学系统的课程体系。方案充分体现了舞蹈教育本科专业培养类型层次化、课程体系模块化、实践教学立体化的课程设计思路，彰显了优生优教、特生特教的特色和亮点，具有切实的可操作性。</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E0660"/>
    <w:rsid w:val="007E0660"/>
    <w:rsid w:val="013E69F4"/>
    <w:rsid w:val="02E03664"/>
    <w:rsid w:val="07547834"/>
    <w:rsid w:val="07790383"/>
    <w:rsid w:val="0AA038AC"/>
    <w:rsid w:val="128F7250"/>
    <w:rsid w:val="13CA48BC"/>
    <w:rsid w:val="146F00D4"/>
    <w:rsid w:val="1673252B"/>
    <w:rsid w:val="19067409"/>
    <w:rsid w:val="20703D68"/>
    <w:rsid w:val="22AB3A0A"/>
    <w:rsid w:val="24C822E4"/>
    <w:rsid w:val="29245EAC"/>
    <w:rsid w:val="29A87154"/>
    <w:rsid w:val="30BA0126"/>
    <w:rsid w:val="3F771C06"/>
    <w:rsid w:val="40730CFD"/>
    <w:rsid w:val="47094D74"/>
    <w:rsid w:val="4C902DB1"/>
    <w:rsid w:val="4E6A1A38"/>
    <w:rsid w:val="52C97A14"/>
    <w:rsid w:val="5601763A"/>
    <w:rsid w:val="5A463D7B"/>
    <w:rsid w:val="5D3520BB"/>
    <w:rsid w:val="5D483BE1"/>
    <w:rsid w:val="60970E08"/>
    <w:rsid w:val="63452545"/>
    <w:rsid w:val="6DE262E2"/>
    <w:rsid w:val="6F9C621A"/>
    <w:rsid w:val="712B2E0D"/>
    <w:rsid w:val="712E63F7"/>
    <w:rsid w:val="728867DC"/>
    <w:rsid w:val="738E42C9"/>
    <w:rsid w:val="7E2F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31"/>
    <w:basedOn w:val="7"/>
    <w:qFormat/>
    <w:uiPriority w:val="0"/>
    <w:rPr>
      <w:rFonts w:hint="eastAsia" w:ascii="宋体" w:hAnsi="宋体" w:eastAsia="宋体" w:cs="宋体"/>
      <w:color w:val="000000"/>
      <w:sz w:val="16"/>
      <w:szCs w:val="16"/>
      <w:u w:val="none"/>
    </w:rPr>
  </w:style>
  <w:style w:type="character" w:customStyle="1" w:styleId="9">
    <w:name w:val="font21"/>
    <w:basedOn w:val="7"/>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3662</Words>
  <Characters>3913</Characters>
  <Lines>0</Lines>
  <Paragraphs>0</Paragraphs>
  <TotalTime>0</TotalTime>
  <ScaleCrop>false</ScaleCrop>
  <LinksUpToDate>false</LinksUpToDate>
  <CharactersWithSpaces>3933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2020-09-18T09:31:00Z</dcterms:created>
  <dc:creator>Admin</dc:creator>
  <cp:lastModifiedBy>李成龙</cp:lastModifiedBy>
  <dcterms:modified xsi:type="dcterms:W3CDTF">2023-08-10T14:31:13Z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674589A88AE14F4998BA312667219865_13</vt:lpwstr>
  </property>
</Properties>
</file>